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14" w:rsidRDefault="00883C14">
      <w:pPr>
        <w:rPr>
          <w:rFonts w:ascii="Georgia" w:hAnsi="Georgia"/>
          <w:color w:val="333333"/>
          <w:shd w:val="clear" w:color="auto" w:fill="FFFFFF"/>
        </w:rPr>
      </w:pPr>
      <w:r w:rsidRPr="00883C14">
        <w:rPr>
          <w:rFonts w:ascii="Georgia" w:hAnsi="Georgia"/>
          <w:color w:val="333333"/>
          <w:shd w:val="clear" w:color="auto" w:fill="FFFFFF"/>
        </w:rPr>
        <w:t>PREGÃO PRESENCIAL 013/2017 - RE (alteração de data)</w:t>
      </w:r>
    </w:p>
    <w:p w:rsidR="00520DD9" w:rsidRDefault="00883C14">
      <w:bookmarkStart w:id="0" w:name="_GoBack"/>
      <w:bookmarkEnd w:id="0"/>
      <w:r>
        <w:rPr>
          <w:rFonts w:ascii="Georgia" w:hAnsi="Georgia"/>
          <w:color w:val="333333"/>
          <w:shd w:val="clear" w:color="auto" w:fill="FFFFFF"/>
        </w:rPr>
        <w:t>O pregão presencial 013/2017 - RE (carnes e derivados), não mais se realizará na data de 31/05 às 9h00min, devido a alteração no edital, tão logo esteja retificado, será informada a nova data e horário. </w:t>
      </w:r>
    </w:p>
    <w:sectPr w:rsidR="00520D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14"/>
    <w:rsid w:val="00520DD9"/>
    <w:rsid w:val="008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040CB-C1D2-4FB8-B06F-D83D39AF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216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Reichow</dc:creator>
  <cp:keywords/>
  <dc:description/>
  <cp:lastModifiedBy>Fernanda Reichow</cp:lastModifiedBy>
  <cp:revision>1</cp:revision>
  <dcterms:created xsi:type="dcterms:W3CDTF">2017-05-30T21:02:00Z</dcterms:created>
  <dcterms:modified xsi:type="dcterms:W3CDTF">2017-05-30T21:05:00Z</dcterms:modified>
</cp:coreProperties>
</file>