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8B" w:rsidRDefault="00AA4E8B">
      <w:pPr>
        <w:pStyle w:val="Standard"/>
        <w:rPr>
          <w:rFonts w:ascii="Arial Narrow" w:hAnsi="Arial Narrow"/>
        </w:rPr>
      </w:pPr>
    </w:p>
    <w:p w:rsidR="00E227F9" w:rsidRPr="00C96DA6" w:rsidRDefault="001442F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Memorando Circular 03</w:t>
      </w:r>
      <w:r w:rsidR="009B71F3" w:rsidRPr="00C96DA6">
        <w:rPr>
          <w:rFonts w:ascii="Arial Narrow" w:hAnsi="Arial Narrow"/>
        </w:rPr>
        <w:t>/2017</w:t>
      </w:r>
      <w:r w:rsidR="00D17B04" w:rsidRPr="00C96DA6">
        <w:rPr>
          <w:rFonts w:ascii="Arial Narrow" w:hAnsi="Arial Narrow"/>
        </w:rPr>
        <w:t>/</w:t>
      </w:r>
      <w:r w:rsidR="00AA4E8B">
        <w:rPr>
          <w:rFonts w:ascii="Arial Narrow" w:hAnsi="Arial Narrow"/>
        </w:rPr>
        <w:t>SOR/</w:t>
      </w:r>
      <w:r w:rsidR="00D17B04" w:rsidRPr="00C96DA6">
        <w:rPr>
          <w:rFonts w:ascii="Arial Narrow" w:hAnsi="Arial Narrow"/>
        </w:rPr>
        <w:t>PROPLAN</w:t>
      </w:r>
    </w:p>
    <w:p w:rsidR="00E227F9" w:rsidRPr="00C96DA6" w:rsidRDefault="009B71F3">
      <w:pPr>
        <w:pStyle w:val="Standard"/>
        <w:jc w:val="right"/>
        <w:rPr>
          <w:rFonts w:ascii="Arial Narrow" w:hAnsi="Arial Narrow"/>
        </w:rPr>
      </w:pPr>
      <w:r w:rsidRPr="00C96DA6">
        <w:rPr>
          <w:rFonts w:ascii="Arial Narrow" w:hAnsi="Arial Narrow"/>
        </w:rPr>
        <w:t xml:space="preserve">Pelotas, </w:t>
      </w:r>
      <w:r w:rsidR="000246BA">
        <w:rPr>
          <w:rFonts w:ascii="Arial Narrow" w:hAnsi="Arial Narrow"/>
        </w:rPr>
        <w:t>1</w:t>
      </w:r>
      <w:r w:rsidR="002238F1">
        <w:rPr>
          <w:rFonts w:ascii="Arial Narrow" w:hAnsi="Arial Narrow"/>
        </w:rPr>
        <w:t>0</w:t>
      </w:r>
      <w:r w:rsidRPr="00C96DA6">
        <w:rPr>
          <w:rFonts w:ascii="Arial Narrow" w:hAnsi="Arial Narrow"/>
        </w:rPr>
        <w:t xml:space="preserve"> de </w:t>
      </w:r>
      <w:r w:rsidR="002238F1">
        <w:rPr>
          <w:rFonts w:ascii="Arial Narrow" w:hAnsi="Arial Narrow"/>
        </w:rPr>
        <w:t>abril</w:t>
      </w:r>
      <w:r w:rsidRPr="00C96DA6">
        <w:rPr>
          <w:rFonts w:ascii="Arial Narrow" w:hAnsi="Arial Narrow"/>
        </w:rPr>
        <w:t xml:space="preserve"> de 2017</w:t>
      </w:r>
      <w:r w:rsidR="00C002B4">
        <w:rPr>
          <w:rFonts w:ascii="Arial Narrow" w:hAnsi="Arial Narrow"/>
        </w:rPr>
        <w:t>.</w:t>
      </w:r>
    </w:p>
    <w:p w:rsidR="00E227F9" w:rsidRPr="00C96DA6" w:rsidRDefault="00E227F9">
      <w:pPr>
        <w:pStyle w:val="Standard"/>
        <w:jc w:val="right"/>
        <w:rPr>
          <w:rFonts w:ascii="Arial Narrow" w:hAnsi="Arial Narrow"/>
        </w:rPr>
      </w:pPr>
    </w:p>
    <w:p w:rsidR="00E227F9" w:rsidRPr="00C96DA6" w:rsidRDefault="00E227F9">
      <w:pPr>
        <w:pStyle w:val="Standard"/>
        <w:jc w:val="right"/>
        <w:rPr>
          <w:rFonts w:ascii="Arial Narrow" w:hAnsi="Arial Narrow"/>
        </w:rPr>
      </w:pPr>
    </w:p>
    <w:p w:rsidR="00E227F9" w:rsidRPr="00C96DA6" w:rsidRDefault="00E227F9">
      <w:pPr>
        <w:pStyle w:val="Standard"/>
        <w:jc w:val="right"/>
        <w:rPr>
          <w:rFonts w:ascii="Arial Narrow" w:hAnsi="Arial Narrow"/>
        </w:rPr>
      </w:pPr>
    </w:p>
    <w:p w:rsidR="00F6120D" w:rsidRPr="00F6120D" w:rsidRDefault="00AA4E8B" w:rsidP="00F6120D">
      <w:pPr>
        <w:pStyle w:val="Standard"/>
        <w:rPr>
          <w:rFonts w:ascii="Arial Narrow" w:hAnsi="Arial Narrow"/>
        </w:rPr>
      </w:pPr>
      <w:bookmarkStart w:id="0" w:name="__DdeLink__77_33470010"/>
      <w:bookmarkEnd w:id="0"/>
      <w:r>
        <w:rPr>
          <w:rFonts w:ascii="Arial Narrow" w:hAnsi="Arial Narrow"/>
        </w:rPr>
        <w:t>Aos Diretores (as) de Unidades Acadêmicas</w:t>
      </w:r>
      <w:r w:rsidR="000246BA">
        <w:rPr>
          <w:rFonts w:ascii="Arial Narrow" w:hAnsi="Arial Narrow"/>
        </w:rPr>
        <w:t xml:space="preserve"> e Administrativas</w:t>
      </w:r>
      <w:r>
        <w:rPr>
          <w:rFonts w:ascii="Arial Narrow" w:hAnsi="Arial Narrow"/>
        </w:rPr>
        <w:t>.</w:t>
      </w:r>
    </w:p>
    <w:p w:rsidR="00E227F9" w:rsidRDefault="00E227F9">
      <w:pPr>
        <w:pStyle w:val="Standard"/>
        <w:rPr>
          <w:rFonts w:ascii="Arial Narrow" w:hAnsi="Arial Narrow"/>
        </w:rPr>
      </w:pPr>
    </w:p>
    <w:p w:rsidR="00F6120D" w:rsidRPr="00C96DA6" w:rsidRDefault="00F6120D">
      <w:pPr>
        <w:pStyle w:val="Standard"/>
        <w:rPr>
          <w:rFonts w:ascii="Arial Narrow" w:hAnsi="Arial Narrow"/>
        </w:rPr>
      </w:pPr>
    </w:p>
    <w:p w:rsidR="00E227F9" w:rsidRPr="00AA4E8B" w:rsidRDefault="009A086D">
      <w:pPr>
        <w:pStyle w:val="Standard"/>
        <w:rPr>
          <w:rFonts w:ascii="Arial Narrow" w:hAnsi="Arial Narrow"/>
        </w:rPr>
      </w:pPr>
      <w:r w:rsidRPr="00AA4E8B">
        <w:rPr>
          <w:rFonts w:ascii="Arial Narrow" w:hAnsi="Arial Narrow"/>
        </w:rPr>
        <w:t xml:space="preserve">Assunto: </w:t>
      </w:r>
      <w:r w:rsidR="000246BA">
        <w:rPr>
          <w:rFonts w:ascii="Arial Narrow" w:hAnsi="Arial Narrow"/>
        </w:rPr>
        <w:t>Formas para a solicitação de operações orçamentárias</w:t>
      </w:r>
      <w:r w:rsidR="00AA4E8B" w:rsidRPr="001442FF">
        <w:rPr>
          <w:rFonts w:ascii="Arial Narrow" w:hAnsi="Arial Narrow" w:cs="Arial"/>
          <w:b/>
          <w:bCs/>
        </w:rPr>
        <w:t xml:space="preserve"> </w:t>
      </w:r>
    </w:p>
    <w:p w:rsidR="00E227F9" w:rsidRPr="00C96DA6" w:rsidRDefault="00E227F9">
      <w:pPr>
        <w:pStyle w:val="Standard"/>
        <w:rPr>
          <w:rFonts w:ascii="Arial Narrow" w:hAnsi="Arial Narrow"/>
        </w:rPr>
      </w:pPr>
    </w:p>
    <w:p w:rsidR="00E227F9" w:rsidRPr="00AA4E8B" w:rsidRDefault="00E227F9">
      <w:pPr>
        <w:pStyle w:val="Standard"/>
        <w:rPr>
          <w:rFonts w:ascii="Arial Narrow" w:hAnsi="Arial Narrow"/>
        </w:rPr>
      </w:pP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  <w:r w:rsidRPr="00AA4E8B">
        <w:rPr>
          <w:rFonts w:ascii="Arial Narrow" w:hAnsi="Arial Narrow"/>
        </w:rPr>
        <w:t>Senhor</w:t>
      </w:r>
      <w:r w:rsidR="004A3A57">
        <w:rPr>
          <w:rFonts w:ascii="Arial Narrow" w:hAnsi="Arial Narrow"/>
        </w:rPr>
        <w:t>as e senhores</w:t>
      </w:r>
      <w:r w:rsidRPr="00AA4E8B">
        <w:rPr>
          <w:rFonts w:ascii="Arial Narrow" w:hAnsi="Arial Narrow"/>
        </w:rPr>
        <w:t>.</w:t>
      </w:r>
      <w:r w:rsidR="004A3A57">
        <w:rPr>
          <w:rFonts w:ascii="Arial Narrow" w:hAnsi="Arial Narrow"/>
        </w:rPr>
        <w:t xml:space="preserve"> </w:t>
      </w: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</w:p>
    <w:p w:rsidR="0063757A" w:rsidRDefault="00AA4E8B" w:rsidP="00AA4E8B">
      <w:pPr>
        <w:ind w:left="284"/>
        <w:jc w:val="both"/>
        <w:rPr>
          <w:rFonts w:ascii="Arial Narrow" w:hAnsi="Arial Narrow"/>
        </w:rPr>
      </w:pPr>
      <w:r w:rsidRPr="00AA4E8B">
        <w:rPr>
          <w:rFonts w:ascii="Arial Narrow" w:hAnsi="Arial Narrow"/>
        </w:rPr>
        <w:tab/>
      </w:r>
      <w:r w:rsidRPr="00AA4E8B">
        <w:rPr>
          <w:rFonts w:ascii="Arial Narrow" w:hAnsi="Arial Narrow"/>
        </w:rPr>
        <w:tab/>
      </w:r>
      <w:r w:rsidR="0063757A">
        <w:rPr>
          <w:rFonts w:ascii="Arial Narrow" w:hAnsi="Arial Narrow"/>
        </w:rPr>
        <w:t>Venho por meio deste informar que</w:t>
      </w:r>
      <w:r w:rsidR="003A2D2B">
        <w:rPr>
          <w:rFonts w:ascii="Arial Narrow" w:hAnsi="Arial Narrow"/>
        </w:rPr>
        <w:t>, a partir do dia 17/04/17,</w:t>
      </w:r>
      <w:r w:rsidR="0063757A">
        <w:rPr>
          <w:rFonts w:ascii="Arial Narrow" w:hAnsi="Arial Narrow"/>
        </w:rPr>
        <w:t xml:space="preserve"> </w:t>
      </w:r>
      <w:r w:rsidR="000246BA">
        <w:rPr>
          <w:rFonts w:ascii="Arial Narrow" w:hAnsi="Arial Narrow"/>
        </w:rPr>
        <w:t xml:space="preserve">os pedidos de operações orçamentárias, como abertura de crédito, alteração da natureza de despesa, entre outros, deverão ser encaminhados ao setor de orçamento através de memorando ou através de mensagem </w:t>
      </w:r>
      <w:r w:rsidR="006401A6">
        <w:rPr>
          <w:rFonts w:ascii="Arial Narrow" w:hAnsi="Arial Narrow"/>
        </w:rPr>
        <w:t xml:space="preserve">eletrônica </w:t>
      </w:r>
      <w:r w:rsidR="000246BA">
        <w:rPr>
          <w:rFonts w:ascii="Arial Narrow" w:hAnsi="Arial Narrow"/>
        </w:rPr>
        <w:t xml:space="preserve">proveniente de </w:t>
      </w:r>
      <w:r w:rsidR="006401A6">
        <w:rPr>
          <w:rFonts w:ascii="Arial Narrow" w:hAnsi="Arial Narrow"/>
        </w:rPr>
        <w:t xml:space="preserve">endereço de </w:t>
      </w:r>
      <w:r w:rsidR="000246BA">
        <w:rPr>
          <w:rFonts w:ascii="Arial Narrow" w:hAnsi="Arial Narrow"/>
        </w:rPr>
        <w:t>email institucional</w:t>
      </w:r>
      <w:r w:rsidR="007466F7">
        <w:rPr>
          <w:rFonts w:ascii="Arial Narrow" w:hAnsi="Arial Narrow"/>
        </w:rPr>
        <w:t xml:space="preserve"> (@ufpel.edu.</w:t>
      </w:r>
      <w:proofErr w:type="spellStart"/>
      <w:r w:rsidR="007466F7">
        <w:rPr>
          <w:rFonts w:ascii="Arial Narrow" w:hAnsi="Arial Narrow"/>
        </w:rPr>
        <w:t>br</w:t>
      </w:r>
      <w:proofErr w:type="spellEnd"/>
      <w:r w:rsidR="007466F7">
        <w:rPr>
          <w:rFonts w:ascii="Arial Narrow" w:hAnsi="Arial Narrow"/>
        </w:rPr>
        <w:t>)</w:t>
      </w:r>
      <w:r w:rsidR="0063757A">
        <w:rPr>
          <w:rFonts w:ascii="Arial Narrow" w:hAnsi="Arial Narrow"/>
        </w:rPr>
        <w:t>.</w:t>
      </w:r>
      <w:r w:rsidR="006401A6">
        <w:rPr>
          <w:rFonts w:ascii="Arial Narrow" w:hAnsi="Arial Narrow"/>
        </w:rPr>
        <w:t xml:space="preserve"> As solicitações via email institucional deverão ser encaminhadas para o endereço eletrônico </w:t>
      </w:r>
      <w:r w:rsidR="006401A6" w:rsidRPr="006401A6">
        <w:rPr>
          <w:rFonts w:ascii="Arial Narrow" w:hAnsi="Arial Narrow"/>
          <w:b/>
        </w:rPr>
        <w:t>orcamento@ufpel.edu.br</w:t>
      </w:r>
      <w:r w:rsidR="006401A6">
        <w:rPr>
          <w:rFonts w:ascii="Arial Narrow" w:hAnsi="Arial Narrow"/>
        </w:rPr>
        <w:t xml:space="preserve"> .</w:t>
      </w:r>
    </w:p>
    <w:p w:rsidR="0063757A" w:rsidRDefault="0063757A" w:rsidP="00AA4E8B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246BA">
        <w:rPr>
          <w:rFonts w:ascii="Arial Narrow" w:hAnsi="Arial Narrow"/>
        </w:rPr>
        <w:t xml:space="preserve">Os pedidos deverão conter a UGR da unidade em questão, o tipo de despesa para o qual o recurso será aberto (diárias, passagens, almoxarifado, </w:t>
      </w:r>
      <w:proofErr w:type="spellStart"/>
      <w:r w:rsidR="006C5A29">
        <w:rPr>
          <w:rFonts w:ascii="Arial Narrow" w:hAnsi="Arial Narrow"/>
        </w:rPr>
        <w:t>etc</w:t>
      </w:r>
      <w:proofErr w:type="spellEnd"/>
      <w:r w:rsidR="000246BA">
        <w:rPr>
          <w:rFonts w:ascii="Arial Narrow" w:hAnsi="Arial Narrow"/>
        </w:rPr>
        <w:t>)</w:t>
      </w:r>
      <w:r w:rsidR="006C5A29">
        <w:rPr>
          <w:rFonts w:ascii="Arial Narrow" w:hAnsi="Arial Narrow"/>
        </w:rPr>
        <w:t>, o valor referente a cada tipo de despesa, bem como a identificação do solicitante.</w:t>
      </w:r>
      <w:r w:rsidR="00732FF3">
        <w:rPr>
          <w:rFonts w:ascii="Arial Narrow" w:hAnsi="Arial Narrow"/>
        </w:rPr>
        <w:t xml:space="preserve"> </w:t>
      </w:r>
      <w:r w:rsidR="007466F7">
        <w:rPr>
          <w:rFonts w:ascii="Arial Narrow" w:hAnsi="Arial Narrow"/>
        </w:rPr>
        <w:t>Tal medida visa uma melhor organização dos pedidos e dos processos orçamentários envolvidos.</w:t>
      </w:r>
      <w:r>
        <w:rPr>
          <w:rFonts w:ascii="Arial Narrow" w:hAnsi="Arial Narrow"/>
        </w:rPr>
        <w:t xml:space="preserve"> </w:t>
      </w:r>
    </w:p>
    <w:p w:rsidR="0063757A" w:rsidRDefault="0063757A" w:rsidP="00AA4E8B">
      <w:pPr>
        <w:ind w:left="284"/>
        <w:jc w:val="both"/>
        <w:rPr>
          <w:rFonts w:ascii="Arial Narrow" w:hAnsi="Arial Narrow"/>
        </w:rPr>
      </w:pP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  <w:r w:rsidRPr="00AA4E8B">
        <w:rPr>
          <w:rFonts w:ascii="Arial Narrow" w:hAnsi="Arial Narrow"/>
        </w:rPr>
        <w:t>Cordialmente</w:t>
      </w:r>
      <w:r>
        <w:rPr>
          <w:rFonts w:ascii="Arial Narrow" w:hAnsi="Arial Narrow"/>
        </w:rPr>
        <w:t>,</w:t>
      </w:r>
    </w:p>
    <w:p w:rsidR="00AA4E8B" w:rsidRPr="00AA4E8B" w:rsidRDefault="00AA4E8B" w:rsidP="00AA4E8B">
      <w:pPr>
        <w:ind w:left="284"/>
        <w:jc w:val="both"/>
      </w:pPr>
    </w:p>
    <w:p w:rsidR="00F6120D" w:rsidRDefault="00F6120D" w:rsidP="00735C1A">
      <w:pPr>
        <w:pStyle w:val="Standard"/>
        <w:spacing w:after="360"/>
        <w:jc w:val="center"/>
        <w:rPr>
          <w:rFonts w:ascii="Arial Narrow" w:hAnsi="Arial Narrow"/>
        </w:rPr>
      </w:pPr>
    </w:p>
    <w:p w:rsidR="00AA4E8B" w:rsidRPr="00AA4E8B" w:rsidRDefault="00AA4E8B" w:rsidP="00AA4E8B">
      <w:pPr>
        <w:jc w:val="center"/>
        <w:rPr>
          <w:rFonts w:ascii="Arial Narrow" w:hAnsi="Arial Narrow"/>
          <w:b/>
        </w:rPr>
      </w:pPr>
      <w:r w:rsidRPr="00AA4E8B">
        <w:rPr>
          <w:rFonts w:ascii="Arial Narrow" w:hAnsi="Arial Narrow"/>
          <w:b/>
        </w:rPr>
        <w:t>Denis Teixeira Franco</w:t>
      </w:r>
    </w:p>
    <w:p w:rsidR="00AA4E8B" w:rsidRPr="00AA4E8B" w:rsidRDefault="00AA4E8B" w:rsidP="00AA4E8B">
      <w:pPr>
        <w:jc w:val="center"/>
        <w:rPr>
          <w:rFonts w:ascii="Arial Narrow" w:hAnsi="Arial Narrow"/>
        </w:rPr>
      </w:pPr>
      <w:r w:rsidRPr="00AA4E8B">
        <w:rPr>
          <w:rFonts w:ascii="Arial Narrow" w:hAnsi="Arial Narrow"/>
        </w:rPr>
        <w:t>Superintendente de Orçamento e Gestão de Recursos</w:t>
      </w:r>
    </w:p>
    <w:p w:rsidR="00E227F9" w:rsidRPr="00AA4E8B" w:rsidRDefault="00E227F9" w:rsidP="00AA4E8B">
      <w:pPr>
        <w:pStyle w:val="Standard"/>
        <w:spacing w:after="360"/>
        <w:jc w:val="center"/>
        <w:rPr>
          <w:rFonts w:ascii="Arial Narrow" w:hAnsi="Arial Narrow"/>
        </w:rPr>
      </w:pPr>
    </w:p>
    <w:sectPr w:rsidR="00E227F9" w:rsidRPr="00AA4E8B" w:rsidSect="00735C1A">
      <w:headerReference w:type="default" r:id="rId7"/>
      <w:footerReference w:type="default" r:id="rId8"/>
      <w:footerReference w:type="first" r:id="rId9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A6" w:rsidRDefault="006401A6">
      <w:r>
        <w:separator/>
      </w:r>
    </w:p>
  </w:endnote>
  <w:endnote w:type="continuationSeparator" w:id="1">
    <w:p w:rsidR="006401A6" w:rsidRDefault="0064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A6" w:rsidRPr="00735C1A" w:rsidRDefault="006401A6" w:rsidP="00735C1A">
    <w:pPr>
      <w:pStyle w:val="TableContents"/>
      <w:rPr>
        <w:rFonts w:ascii="Arial Narrow" w:hAnsi="Arial Narrow"/>
        <w:color w:val="7F7F7F" w:themeColor="text1" w:themeTint="80"/>
      </w:rPr>
    </w:pPr>
    <w:r w:rsidRPr="00735C1A">
      <w:rPr>
        <w:rFonts w:ascii="Arial Narrow" w:hAnsi="Arial Narrow"/>
        <w:color w:val="7F7F7F" w:themeColor="text1" w:themeTint="80"/>
      </w:rPr>
      <w:t>Rua Gomes Carneiro, nº 01 – Campus Porto</w:t>
    </w:r>
  </w:p>
  <w:p w:rsidR="006401A6" w:rsidRPr="00735C1A" w:rsidRDefault="006401A6" w:rsidP="00735C1A">
    <w:pPr>
      <w:pStyle w:val="TableContents"/>
      <w:rPr>
        <w:rFonts w:ascii="Arial Narrow" w:hAnsi="Arial Narrow"/>
        <w:color w:val="7F7F7F" w:themeColor="text1" w:themeTint="80"/>
      </w:rPr>
    </w:pPr>
    <w:r w:rsidRPr="00735C1A">
      <w:rPr>
        <w:rFonts w:ascii="Arial Narrow" w:hAnsi="Arial Narrow"/>
        <w:color w:val="7F7F7F" w:themeColor="text1" w:themeTint="80"/>
      </w:rPr>
      <w:t>CEP 96010-610 – Centro – Pelotas – RS</w:t>
    </w:r>
  </w:p>
  <w:p w:rsidR="006401A6" w:rsidRPr="00735C1A" w:rsidRDefault="006401A6" w:rsidP="00735C1A">
    <w:pPr>
      <w:pStyle w:val="Rodap"/>
      <w:rPr>
        <w:rFonts w:ascii="Times New Roman" w:hAnsi="Times New Roman"/>
        <w:color w:val="7F7F7F" w:themeColor="text1" w:themeTint="80"/>
        <w:lang w:val="en-US"/>
      </w:rPr>
    </w:pPr>
    <w:r w:rsidRPr="00735C1A">
      <w:rPr>
        <w:rFonts w:ascii="Arial Narrow" w:hAnsi="Arial Narrow"/>
        <w:color w:val="7F7F7F" w:themeColor="text1" w:themeTint="80"/>
      </w:rPr>
      <w:t>+55 (53) 3284.395</w:t>
    </w:r>
    <w:r>
      <w:rPr>
        <w:rFonts w:ascii="Arial Narrow" w:hAnsi="Arial Narrow"/>
        <w:color w:val="7F7F7F" w:themeColor="text1" w:themeTint="80"/>
      </w:rPr>
      <w:t>5</w:t>
    </w:r>
    <w:r w:rsidRPr="00735C1A">
      <w:rPr>
        <w:rFonts w:ascii="Arial Narrow" w:hAnsi="Arial Narrow"/>
        <w:color w:val="7F7F7F" w:themeColor="text1" w:themeTint="80"/>
      </w:rPr>
      <w:t xml:space="preserve"> – </w:t>
    </w:r>
    <w:r>
      <w:rPr>
        <w:rFonts w:ascii="Arial Narrow" w:hAnsi="Arial Narrow"/>
        <w:color w:val="7F7F7F" w:themeColor="text1" w:themeTint="80"/>
      </w:rPr>
      <w:t>orcamento</w:t>
    </w:r>
    <w:r w:rsidRPr="00735C1A">
      <w:rPr>
        <w:rFonts w:ascii="Arial Narrow" w:hAnsi="Arial Narrow"/>
        <w:color w:val="7F7F7F" w:themeColor="text1" w:themeTint="80"/>
      </w:rPr>
      <w:t>@ufpel.edu.br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A6" w:rsidRPr="00C96DA6" w:rsidRDefault="006401A6" w:rsidP="00735C1A">
    <w:pPr>
      <w:pStyle w:val="TableContents"/>
      <w:rPr>
        <w:rFonts w:ascii="Arial Narrow" w:hAnsi="Arial Narrow"/>
      </w:rPr>
    </w:pPr>
    <w:r w:rsidRPr="00C96DA6">
      <w:rPr>
        <w:rFonts w:ascii="Arial Narrow" w:hAnsi="Arial Narrow"/>
      </w:rPr>
      <w:t>Rua Gomes Carneiro, nº 01 – Campus Porto</w:t>
    </w:r>
  </w:p>
  <w:p w:rsidR="006401A6" w:rsidRPr="00C96DA6" w:rsidRDefault="006401A6" w:rsidP="00735C1A">
    <w:pPr>
      <w:pStyle w:val="TableContents"/>
      <w:rPr>
        <w:rFonts w:ascii="Arial Narrow" w:hAnsi="Arial Narrow"/>
      </w:rPr>
    </w:pPr>
    <w:r w:rsidRPr="00C96DA6">
      <w:rPr>
        <w:rFonts w:ascii="Arial Narrow" w:hAnsi="Arial Narrow"/>
      </w:rPr>
      <w:t>CEP 96010-610 – Centro – Pelotas – RS</w:t>
    </w:r>
  </w:p>
  <w:p w:rsidR="006401A6" w:rsidRPr="00735C1A" w:rsidRDefault="006401A6" w:rsidP="00735C1A">
    <w:pPr>
      <w:pStyle w:val="Rodap"/>
    </w:pPr>
    <w:r w:rsidRPr="00C96DA6">
      <w:rPr>
        <w:rFonts w:ascii="Arial Narrow" w:hAnsi="Arial Narrow"/>
      </w:rPr>
      <w:t>+55 (53) 3284.3950 – proplan@ufpel.edu.br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A6" w:rsidRDefault="006401A6">
      <w:r>
        <w:rPr>
          <w:color w:val="000000"/>
        </w:rPr>
        <w:separator/>
      </w:r>
    </w:p>
  </w:footnote>
  <w:footnote w:type="continuationSeparator" w:id="1">
    <w:p w:rsidR="006401A6" w:rsidRDefault="0064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Layout w:type="fixed"/>
      <w:tblCellMar>
        <w:left w:w="10" w:type="dxa"/>
        <w:right w:w="10" w:type="dxa"/>
      </w:tblCellMar>
      <w:tblLook w:val="0000"/>
    </w:tblPr>
    <w:tblGrid>
      <w:gridCol w:w="3117"/>
      <w:gridCol w:w="6238"/>
    </w:tblGrid>
    <w:tr w:rsidR="006401A6" w:rsidRPr="00C96DA6" w:rsidTr="0063757A">
      <w:trPr>
        <w:trHeight w:val="1425"/>
      </w:trPr>
      <w:tc>
        <w:tcPr>
          <w:tcW w:w="31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01A6" w:rsidRPr="00C96DA6" w:rsidRDefault="006401A6" w:rsidP="0063757A">
          <w:pPr>
            <w:pStyle w:val="TableContents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pt-BR" w:bidi="ar-SA"/>
            </w:rPr>
            <w:drawing>
              <wp:inline distT="0" distB="0" distL="0" distR="0">
                <wp:extent cx="1800225" cy="800100"/>
                <wp:effectExtent l="19050" t="0" r="9525" b="0"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01A6" w:rsidRPr="00735C1A" w:rsidRDefault="006401A6" w:rsidP="0063757A">
          <w:pPr>
            <w:pStyle w:val="TableContents"/>
            <w:ind w:left="285"/>
            <w:rPr>
              <w:rFonts w:ascii="Arial Narrow" w:hAnsi="Arial Narrow"/>
            </w:rPr>
          </w:pPr>
          <w:r w:rsidRPr="00735C1A">
            <w:rPr>
              <w:rFonts w:ascii="Arial Narrow" w:hAnsi="Arial Narrow"/>
            </w:rPr>
            <w:t>Ministério da Educação</w:t>
          </w:r>
        </w:p>
        <w:p w:rsidR="006401A6" w:rsidRPr="00735C1A" w:rsidRDefault="006401A6" w:rsidP="0063757A">
          <w:pPr>
            <w:pStyle w:val="TableContents"/>
            <w:ind w:left="285"/>
            <w:rPr>
              <w:rFonts w:ascii="Arial Narrow" w:hAnsi="Arial Narrow"/>
            </w:rPr>
          </w:pPr>
          <w:r w:rsidRPr="00735C1A">
            <w:rPr>
              <w:rFonts w:ascii="Arial Narrow" w:hAnsi="Arial Narrow"/>
            </w:rPr>
            <w:t>Universidade Federal de Pelotas</w:t>
          </w:r>
        </w:p>
        <w:p w:rsidR="006401A6" w:rsidRDefault="006401A6" w:rsidP="00735C1A">
          <w:pPr>
            <w:pStyle w:val="TableContents"/>
            <w:ind w:left="285"/>
            <w:rPr>
              <w:rFonts w:ascii="Arial Narrow" w:hAnsi="Arial Narrow"/>
            </w:rPr>
          </w:pPr>
          <w:r w:rsidRPr="00735C1A">
            <w:rPr>
              <w:rFonts w:ascii="Arial Narrow" w:hAnsi="Arial Narrow"/>
            </w:rPr>
            <w:t>Pró-Reitoria de Planejamento e Desenvolvimento</w:t>
          </w:r>
        </w:p>
        <w:p w:rsidR="006401A6" w:rsidRPr="00C96DA6" w:rsidRDefault="006401A6" w:rsidP="00735C1A">
          <w:pPr>
            <w:pStyle w:val="TableContents"/>
            <w:ind w:left="285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Superintendência de Orçamento e Gestão de Recursos</w:t>
          </w:r>
        </w:p>
      </w:tc>
    </w:tr>
  </w:tbl>
  <w:p w:rsidR="006401A6" w:rsidRPr="00735C1A" w:rsidRDefault="006401A6">
    <w:pPr>
      <w:pStyle w:val="Cabealh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B37C"/>
      </v:shape>
    </w:pict>
  </w:numPicBullet>
  <w:abstractNum w:abstractNumId="0">
    <w:nsid w:val="5644474C"/>
    <w:multiLevelType w:val="hybridMultilevel"/>
    <w:tmpl w:val="C2B2E2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2837"/>
    <w:multiLevelType w:val="hybridMultilevel"/>
    <w:tmpl w:val="FBA6CC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F9"/>
    <w:rsid w:val="000218E0"/>
    <w:rsid w:val="000246BA"/>
    <w:rsid w:val="00035FE8"/>
    <w:rsid w:val="00047CF9"/>
    <w:rsid w:val="001442FF"/>
    <w:rsid w:val="00146568"/>
    <w:rsid w:val="001477D4"/>
    <w:rsid w:val="001D5E4E"/>
    <w:rsid w:val="002238F1"/>
    <w:rsid w:val="002B26E5"/>
    <w:rsid w:val="002C3EBC"/>
    <w:rsid w:val="003A2D2B"/>
    <w:rsid w:val="003E434B"/>
    <w:rsid w:val="004A3A57"/>
    <w:rsid w:val="0057609E"/>
    <w:rsid w:val="006036BB"/>
    <w:rsid w:val="0063757A"/>
    <w:rsid w:val="006401A6"/>
    <w:rsid w:val="00681B87"/>
    <w:rsid w:val="006A20AB"/>
    <w:rsid w:val="006C5A29"/>
    <w:rsid w:val="006E27B0"/>
    <w:rsid w:val="00732FF3"/>
    <w:rsid w:val="00735C1A"/>
    <w:rsid w:val="007466F7"/>
    <w:rsid w:val="00864F30"/>
    <w:rsid w:val="008753DB"/>
    <w:rsid w:val="008D3A82"/>
    <w:rsid w:val="008F33AA"/>
    <w:rsid w:val="009A086D"/>
    <w:rsid w:val="009B0A4F"/>
    <w:rsid w:val="009B71F3"/>
    <w:rsid w:val="009F60B9"/>
    <w:rsid w:val="00A460B1"/>
    <w:rsid w:val="00AA4E8B"/>
    <w:rsid w:val="00AF15E3"/>
    <w:rsid w:val="00BC6D23"/>
    <w:rsid w:val="00C002B4"/>
    <w:rsid w:val="00C274DA"/>
    <w:rsid w:val="00C96DA6"/>
    <w:rsid w:val="00CE0AAD"/>
    <w:rsid w:val="00CF0E42"/>
    <w:rsid w:val="00D17B04"/>
    <w:rsid w:val="00E227F9"/>
    <w:rsid w:val="00F33A13"/>
    <w:rsid w:val="00F6120D"/>
    <w:rsid w:val="00FB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82"/>
    <w:pPr>
      <w:widowControl w:val="0"/>
      <w:suppressAutoHyphens/>
      <w:autoSpaceDN w:val="0"/>
      <w:textAlignment w:val="baseline"/>
    </w:pPr>
    <w:rPr>
      <w:rFonts w:cs="Free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3A82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D3A82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8D3A82"/>
    <w:pPr>
      <w:spacing w:after="140" w:line="288" w:lineRule="auto"/>
    </w:pPr>
  </w:style>
  <w:style w:type="paragraph" w:styleId="Lista">
    <w:name w:val="List"/>
    <w:basedOn w:val="Textbody"/>
    <w:uiPriority w:val="99"/>
    <w:rsid w:val="008D3A82"/>
  </w:style>
  <w:style w:type="paragraph" w:styleId="Legenda">
    <w:name w:val="caption"/>
    <w:basedOn w:val="Standard"/>
    <w:uiPriority w:val="35"/>
    <w:rsid w:val="008D3A82"/>
    <w:pPr>
      <w:spacing w:before="120" w:after="120"/>
    </w:pPr>
    <w:rPr>
      <w:i/>
    </w:rPr>
  </w:style>
  <w:style w:type="paragraph" w:customStyle="1" w:styleId="Index">
    <w:name w:val="Index"/>
    <w:basedOn w:val="Standard"/>
    <w:rsid w:val="008D3A82"/>
  </w:style>
  <w:style w:type="paragraph" w:styleId="Cabealho">
    <w:name w:val="header"/>
    <w:basedOn w:val="Standard"/>
    <w:link w:val="CabealhoChar"/>
    <w:uiPriority w:val="99"/>
    <w:rsid w:val="008D3A82"/>
  </w:style>
  <w:style w:type="character" w:customStyle="1" w:styleId="CabealhoChar">
    <w:name w:val="Cabeçalho Char"/>
    <w:basedOn w:val="Fontepargpadro"/>
    <w:link w:val="Cabealho"/>
    <w:uiPriority w:val="99"/>
    <w:locked/>
    <w:rsid w:val="008D3A82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8D3A82"/>
  </w:style>
  <w:style w:type="paragraph" w:styleId="Rodap">
    <w:name w:val="footer"/>
    <w:basedOn w:val="Standard"/>
    <w:link w:val="RodapChar"/>
    <w:uiPriority w:val="99"/>
    <w:rsid w:val="008D3A82"/>
  </w:style>
  <w:style w:type="character" w:customStyle="1" w:styleId="RodapChar">
    <w:name w:val="Rodapé Char"/>
    <w:basedOn w:val="Fontepargpadro"/>
    <w:link w:val="Rodap"/>
    <w:uiPriority w:val="99"/>
    <w:semiHidden/>
    <w:locked/>
    <w:rsid w:val="008D3A82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HP</cp:lastModifiedBy>
  <cp:revision>9</cp:revision>
  <cp:lastPrinted>2017-04-10T18:16:00Z</cp:lastPrinted>
  <dcterms:created xsi:type="dcterms:W3CDTF">2017-04-07T16:37:00Z</dcterms:created>
  <dcterms:modified xsi:type="dcterms:W3CDTF">2017-04-10T18:45:00Z</dcterms:modified>
</cp:coreProperties>
</file>