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3D" w:rsidRDefault="00A204C1">
      <w:r>
        <w:rPr>
          <w:rFonts w:ascii="Verdana" w:hAnsi="Verdana"/>
          <w:color w:val="000000"/>
        </w:rPr>
        <w:t xml:space="preserve">Critérios de Seleção para ingresso por Transferência, </w:t>
      </w:r>
      <w:proofErr w:type="spellStart"/>
      <w:r>
        <w:rPr>
          <w:rFonts w:ascii="Verdana" w:hAnsi="Verdana"/>
          <w:color w:val="000000"/>
        </w:rPr>
        <w:t>Reopção</w:t>
      </w:r>
      <w:proofErr w:type="spellEnd"/>
      <w:r>
        <w:rPr>
          <w:rFonts w:ascii="Verdana" w:hAnsi="Verdana"/>
          <w:color w:val="000000"/>
        </w:rPr>
        <w:t xml:space="preserve"> ou</w:t>
      </w:r>
      <w:r>
        <w:rPr>
          <w:rFonts w:ascii="Verdana" w:hAnsi="Verdana"/>
          <w:color w:val="000000"/>
        </w:rPr>
        <w:br/>
        <w:t>Reingresso para os cursos de Bacharelado em Letras Redação e Revisão</w:t>
      </w:r>
      <w:r>
        <w:rPr>
          <w:rFonts w:ascii="Verdana" w:hAnsi="Verdana"/>
          <w:color w:val="000000"/>
        </w:rPr>
        <w:br/>
        <w:t>de Textos.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Os critérios são, por ordem de preferência:</w:t>
      </w:r>
      <w:r>
        <w:rPr>
          <w:rFonts w:ascii="Verdana" w:hAnsi="Verdana"/>
          <w:color w:val="000000"/>
        </w:rPr>
        <w:br/>
        <w:t xml:space="preserve">1. </w:t>
      </w:r>
      <w:proofErr w:type="spellStart"/>
      <w:r>
        <w:rPr>
          <w:rFonts w:ascii="Verdana" w:hAnsi="Verdana"/>
          <w:color w:val="000000"/>
        </w:rPr>
        <w:t>Reopção</w:t>
      </w:r>
      <w:proofErr w:type="spellEnd"/>
      <w:r>
        <w:rPr>
          <w:rFonts w:ascii="Verdana" w:hAnsi="Verdana"/>
          <w:color w:val="000000"/>
        </w:rPr>
        <w:br/>
        <w:t>2. Transferência</w:t>
      </w:r>
      <w:r>
        <w:rPr>
          <w:rFonts w:ascii="Verdana" w:hAnsi="Verdana"/>
          <w:color w:val="000000"/>
        </w:rPr>
        <w:br/>
        <w:t>3. Reingresso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Nos casos de empate</w:t>
      </w:r>
      <w:proofErr w:type="gramStart"/>
      <w:r>
        <w:rPr>
          <w:rFonts w:ascii="Verdana" w:hAnsi="Verdana"/>
          <w:color w:val="000000"/>
        </w:rPr>
        <w:t>, serão</w:t>
      </w:r>
      <w:proofErr w:type="gramEnd"/>
      <w:r>
        <w:rPr>
          <w:rFonts w:ascii="Verdana" w:hAnsi="Verdana"/>
          <w:color w:val="000000"/>
        </w:rPr>
        <w:t xml:space="preserve"> aplicados os seguintes critérios: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1 - Tem preferência os alunos que estão cursando ou já cursaram Letras;</w:t>
      </w:r>
      <w:r>
        <w:rPr>
          <w:rFonts w:ascii="Verdana" w:hAnsi="Verdana"/>
          <w:color w:val="000000"/>
        </w:rPr>
        <w:br/>
        <w:t>2 - permanecendo o empate tem preferência os alunos com melhor</w:t>
      </w:r>
      <w:r>
        <w:rPr>
          <w:rFonts w:ascii="Verdana" w:hAnsi="Verdana"/>
          <w:color w:val="000000"/>
        </w:rPr>
        <w:br/>
        <w:t>desempenho acadêmico (média das notas finais, independentemente do</w:t>
      </w:r>
      <w:r>
        <w:rPr>
          <w:rFonts w:ascii="Verdana" w:hAnsi="Verdana"/>
          <w:color w:val="000000"/>
        </w:rPr>
        <w:br/>
        <w:t>número de disciplinas cursadas);</w:t>
      </w:r>
      <w:r>
        <w:rPr>
          <w:rFonts w:ascii="Verdana" w:hAnsi="Verdana"/>
          <w:color w:val="000000"/>
        </w:rPr>
        <w:br/>
        <w:t>3 - permanecendo o empate têm preferência os alunos com maior número</w:t>
      </w:r>
      <w:r>
        <w:rPr>
          <w:rFonts w:ascii="Verdana" w:hAnsi="Verdana"/>
          <w:color w:val="000000"/>
        </w:rPr>
        <w:br/>
        <w:t>de disciplinas cursadas relacionadas com o curso para o qual está</w:t>
      </w:r>
      <w:r>
        <w:rPr>
          <w:rFonts w:ascii="Verdana" w:hAnsi="Verdana"/>
          <w:color w:val="000000"/>
        </w:rPr>
        <w:br/>
        <w:t>pedindo vaga;</w:t>
      </w:r>
      <w:r>
        <w:rPr>
          <w:rFonts w:ascii="Verdana" w:hAnsi="Verdana"/>
          <w:color w:val="000000"/>
        </w:rPr>
        <w:br/>
        <w:t>4 - permanecendo o empate, têm preferência os alunos com maior número</w:t>
      </w:r>
      <w:r>
        <w:rPr>
          <w:rFonts w:ascii="Verdana" w:hAnsi="Verdana"/>
          <w:color w:val="000000"/>
        </w:rPr>
        <w:br/>
        <w:t>de disciplinas cursadas.</w:t>
      </w:r>
    </w:p>
    <w:sectPr w:rsidR="00FC4E3D" w:rsidSect="00FC4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04C1"/>
    <w:rsid w:val="00A204C1"/>
    <w:rsid w:val="00FC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2014-05-27T20:38:00Z</dcterms:created>
  <dcterms:modified xsi:type="dcterms:W3CDTF">2014-05-27T20:39:00Z</dcterms:modified>
</cp:coreProperties>
</file>