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3B" w:rsidRPr="00F9753B" w:rsidRDefault="00F9753B" w:rsidP="00F9753B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F9753B">
        <w:rPr>
          <w:rStyle w:val="Forte"/>
          <w:rFonts w:ascii="Arial" w:hAnsi="Arial" w:cs="Arial"/>
          <w:color w:val="666666"/>
          <w:sz w:val="20"/>
          <w:szCs w:val="20"/>
          <w:bdr w:val="none" w:sz="0" w:space="0" w:color="auto" w:frame="1"/>
        </w:rPr>
        <w:t>Critérios de seleção para aproveitamento de vagas do curso de Odontologia na modalidade de portador de diploma de curso superior.</w:t>
      </w:r>
    </w:p>
    <w:p w:rsidR="00F9753B" w:rsidRDefault="00F9753B" w:rsidP="00F9753B">
      <w:pPr>
        <w:pStyle w:val="NormalWeb"/>
        <w:shd w:val="clear" w:color="auto" w:fill="FFFFFF"/>
        <w:spacing w:before="58" w:beforeAutospacing="0" w:after="115" w:afterAutospacing="0" w:line="230" w:lineRule="atLeast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F9753B" w:rsidRPr="00F9753B" w:rsidRDefault="00F9753B" w:rsidP="00F9753B">
      <w:pPr>
        <w:pStyle w:val="NormalWeb"/>
        <w:shd w:val="clear" w:color="auto" w:fill="FFFFFF"/>
        <w:spacing w:before="58" w:beforeAutospacing="0" w:after="115" w:afterAutospacing="0" w:line="230" w:lineRule="atLeast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F9753B">
        <w:rPr>
          <w:rFonts w:ascii="Arial" w:hAnsi="Arial" w:cs="Arial"/>
          <w:color w:val="666666"/>
          <w:sz w:val="20"/>
          <w:szCs w:val="20"/>
        </w:rPr>
        <w:t>1º – a vaga será ocupada preferencialmente por candidatos oriundos dos cursos da área da saúde, áreas afins e de outras áreas;</w:t>
      </w:r>
    </w:p>
    <w:p w:rsidR="00F9753B" w:rsidRDefault="00F9753B" w:rsidP="00F9753B">
      <w:pPr>
        <w:pStyle w:val="NormalWeb"/>
        <w:shd w:val="clear" w:color="auto" w:fill="FFFFFF"/>
        <w:spacing w:before="58" w:beforeAutospacing="0" w:after="115" w:afterAutospacing="0" w:line="230" w:lineRule="atLeast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F9753B" w:rsidRPr="00F9753B" w:rsidRDefault="00F9753B" w:rsidP="00F9753B">
      <w:pPr>
        <w:pStyle w:val="NormalWeb"/>
        <w:shd w:val="clear" w:color="auto" w:fill="FFFFFF"/>
        <w:spacing w:before="58" w:beforeAutospacing="0" w:after="115" w:afterAutospacing="0" w:line="230" w:lineRule="atLeast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F9753B">
        <w:rPr>
          <w:rFonts w:ascii="Arial" w:hAnsi="Arial" w:cs="Arial"/>
          <w:color w:val="666666"/>
          <w:sz w:val="20"/>
          <w:szCs w:val="20"/>
        </w:rPr>
        <w:t>2º – terá preferência o candidato que tiver maior número de prováveis disciplinas aproveitáveis, para o Curso de Odontologia, levando em consideração carga horária, créditos e conteúdo programático;</w:t>
      </w:r>
    </w:p>
    <w:p w:rsidR="00F9753B" w:rsidRDefault="00F9753B" w:rsidP="00F9753B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F9753B" w:rsidRPr="00F9753B" w:rsidRDefault="00F9753B" w:rsidP="00F9753B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F9753B">
        <w:rPr>
          <w:rFonts w:ascii="Arial" w:hAnsi="Arial" w:cs="Arial"/>
          <w:color w:val="666666"/>
          <w:sz w:val="20"/>
          <w:szCs w:val="20"/>
        </w:rPr>
        <w:t>3º – será levada em consideração a média das notas obtidas nas prováveis disciplinas aproveitadas.</w:t>
      </w:r>
      <w:r w:rsidRPr="00F9753B">
        <w:rPr>
          <w:rFonts w:ascii="Arial" w:hAnsi="Arial" w:cs="Arial"/>
          <w:color w:val="666666"/>
          <w:sz w:val="20"/>
          <w:szCs w:val="20"/>
        </w:rPr>
        <w:br/>
        <w:t>- Em caso de empate, o critério adotado será a média das prováveis disciplinas aproveitadas.</w:t>
      </w:r>
      <w:r w:rsidRPr="00F9753B">
        <w:rPr>
          <w:rFonts w:ascii="Arial" w:hAnsi="Arial" w:cs="Arial"/>
          <w:color w:val="666666"/>
          <w:sz w:val="20"/>
          <w:szCs w:val="20"/>
        </w:rPr>
        <w:br/>
        <w:t xml:space="preserve">- Casos não previstos nos critérios acima ficam sujeitos </w:t>
      </w:r>
      <w:proofErr w:type="gramStart"/>
      <w:r w:rsidRPr="00F9753B">
        <w:rPr>
          <w:rFonts w:ascii="Arial" w:hAnsi="Arial" w:cs="Arial"/>
          <w:color w:val="666666"/>
          <w:sz w:val="20"/>
          <w:szCs w:val="20"/>
        </w:rPr>
        <w:t>a</w:t>
      </w:r>
      <w:proofErr w:type="gramEnd"/>
      <w:r w:rsidRPr="00F9753B">
        <w:rPr>
          <w:rFonts w:ascii="Arial" w:hAnsi="Arial" w:cs="Arial"/>
          <w:color w:val="666666"/>
          <w:sz w:val="20"/>
          <w:szCs w:val="20"/>
        </w:rPr>
        <w:t xml:space="preserve"> análise do Colegiado de Curso.</w:t>
      </w:r>
    </w:p>
    <w:p w:rsidR="00541478" w:rsidRPr="00F9753B" w:rsidRDefault="00541478">
      <w:pPr>
        <w:rPr>
          <w:rFonts w:ascii="Arial" w:hAnsi="Arial" w:cs="Arial"/>
          <w:sz w:val="20"/>
          <w:szCs w:val="20"/>
        </w:rPr>
      </w:pPr>
    </w:p>
    <w:sectPr w:rsidR="00541478" w:rsidRPr="00F9753B" w:rsidSect="005414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9753B"/>
    <w:rsid w:val="00541478"/>
    <w:rsid w:val="00F9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975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627</Characters>
  <Application>Microsoft Office Word</Application>
  <DocSecurity>0</DocSecurity>
  <Lines>5</Lines>
  <Paragraphs>1</Paragraphs>
  <ScaleCrop>false</ScaleCrop>
  <Company>odonto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odonto</dc:creator>
  <cp:keywords/>
  <dc:description/>
  <cp:lastModifiedBy>odonto</cp:lastModifiedBy>
  <cp:revision>1</cp:revision>
  <dcterms:created xsi:type="dcterms:W3CDTF">2013-10-10T20:41:00Z</dcterms:created>
  <dcterms:modified xsi:type="dcterms:W3CDTF">2013-10-10T20:51:00Z</dcterms:modified>
</cp:coreProperties>
</file>